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57B5" w:rsidRDefault="004F57B5" w:rsidP="004F57B5">
      <w:pPr>
        <w:rPr>
          <w:rFonts w:ascii="Sylfaen" w:hAnsi="Sylfaen"/>
          <w:lang w:val="ka-GE"/>
        </w:rPr>
      </w:pPr>
    </w:p>
    <w:p w:rsidR="007D4655" w:rsidRDefault="007D4655" w:rsidP="004F57B5">
      <w:pPr>
        <w:rPr>
          <w:rFonts w:ascii="Sylfaen" w:hAnsi="Sylfaen"/>
          <w:lang w:val="ka-GE"/>
        </w:rPr>
      </w:pPr>
    </w:p>
    <w:p w:rsidR="007D4655" w:rsidRDefault="007D4655" w:rsidP="004F57B5">
      <w:pPr>
        <w:rPr>
          <w:rFonts w:ascii="Sylfaen" w:hAnsi="Sylfaen"/>
          <w:lang w:val="ka-GE"/>
        </w:rPr>
      </w:pPr>
    </w:p>
    <w:p w:rsidR="007D4655" w:rsidRDefault="007D4655" w:rsidP="004F57B5">
      <w:pPr>
        <w:rPr>
          <w:rFonts w:ascii="Sylfaen" w:hAnsi="Sylfaen"/>
          <w:lang w:val="ka-GE"/>
        </w:rPr>
      </w:pPr>
    </w:p>
    <w:p w:rsidR="007D4655" w:rsidRDefault="007D4655" w:rsidP="004F57B5">
      <w:pPr>
        <w:rPr>
          <w:rFonts w:ascii="Sylfaen" w:hAnsi="Sylfaen"/>
          <w:lang w:val="ka-GE"/>
        </w:rPr>
      </w:pPr>
    </w:p>
    <w:p w:rsidR="007D4655" w:rsidRPr="00476869" w:rsidRDefault="007D4655" w:rsidP="004F57B5">
      <w:pPr>
        <w:rPr>
          <w:rFonts w:ascii="Sylfaen" w:hAnsi="Sylfaen"/>
          <w:lang w:val="ka-GE"/>
        </w:rPr>
      </w:pPr>
    </w:p>
    <w:p w:rsidR="007D6F53" w:rsidRPr="009957A2" w:rsidRDefault="007D6F53" w:rsidP="00476869">
      <w:pPr>
        <w:tabs>
          <w:tab w:val="left" w:pos="-450"/>
        </w:tabs>
        <w:ind w:left="-630"/>
        <w:rPr>
          <w:rFonts w:ascii="Sylfaen" w:hAnsi="Sylfaen"/>
          <w:lang w:val="ka-GE"/>
        </w:rPr>
      </w:pPr>
      <w:r>
        <w:rPr>
          <w:rFonts w:ascii="Sylfaen" w:hAnsi="Sylfaen"/>
          <w:lang w:val="ka-GE"/>
        </w:rPr>
        <w:t xml:space="preserve">  </w:t>
      </w:r>
    </w:p>
    <w:p w:rsidR="00C75FCA" w:rsidRDefault="00C75FCA" w:rsidP="00C75FCA">
      <w:pPr>
        <w:tabs>
          <w:tab w:val="left" w:pos="-450"/>
        </w:tabs>
        <w:ind w:left="-630"/>
        <w:rPr>
          <w:rFonts w:ascii="Sylfaen" w:hAnsi="Sylfaen"/>
          <w:lang w:val="ka-GE"/>
        </w:rPr>
      </w:pPr>
      <w:r>
        <w:rPr>
          <w:highlight w:val="yellow"/>
        </w:rPr>
        <w:t>#-----------</w:t>
      </w:r>
    </w:p>
    <w:p w:rsidR="00C75FCA" w:rsidRDefault="00C75FCA" w:rsidP="00C75FCA">
      <w:pPr>
        <w:tabs>
          <w:tab w:val="left" w:pos="-450"/>
          <w:tab w:val="left" w:pos="1140"/>
        </w:tabs>
        <w:spacing w:line="360" w:lineRule="auto"/>
        <w:ind w:left="-630"/>
        <w:rPr>
          <w:rFonts w:ascii="Sylfaen" w:hAnsi="Sylfaen"/>
          <w:lang w:val="en-US"/>
        </w:rPr>
      </w:pPr>
      <w:r>
        <w:rPr>
          <w:rFonts w:ascii="Sylfaen" w:hAnsi="Sylfaen"/>
          <w:lang w:val="ka-GE"/>
        </w:rPr>
        <w:t xml:space="preserve">                                                                                                                            </w:t>
      </w:r>
      <w:r>
        <w:rPr>
          <w:rFonts w:ascii="Sylfaen" w:hAnsi="Sylfaen"/>
          <w:highlight w:val="yellow"/>
        </w:rPr>
        <w:t>01.09</w:t>
      </w:r>
      <w:r>
        <w:rPr>
          <w:rFonts w:ascii="Sylfaen" w:hAnsi="Sylfaen"/>
          <w:highlight w:val="yellow"/>
          <w:lang w:val="ka-GE"/>
        </w:rPr>
        <w:t>.</w:t>
      </w:r>
      <w:r>
        <w:rPr>
          <w:rFonts w:ascii="Sylfaen" w:hAnsi="Sylfaen"/>
          <w:highlight w:val="yellow"/>
        </w:rPr>
        <w:t>2020</w:t>
      </w:r>
      <w:r>
        <w:rPr>
          <w:rFonts w:ascii="Sylfaen" w:hAnsi="Sylfaen"/>
          <w:highlight w:val="yellow"/>
          <w:lang w:val="ka-GE"/>
        </w:rPr>
        <w:t xml:space="preserve"> წ.</w:t>
      </w:r>
    </w:p>
    <w:p w:rsidR="00C75FCA" w:rsidRDefault="00C75FCA" w:rsidP="00C75FCA">
      <w:pPr>
        <w:tabs>
          <w:tab w:val="left" w:pos="-450"/>
          <w:tab w:val="left" w:pos="7271"/>
        </w:tabs>
        <w:ind w:left="-630"/>
        <w:rPr>
          <w:rFonts w:ascii="Sylfaen" w:hAnsi="Sylfaen"/>
          <w:b/>
          <w:sz w:val="22"/>
          <w:szCs w:val="22"/>
          <w:lang w:val="ka-GE"/>
        </w:rPr>
      </w:pPr>
      <w:r>
        <w:rPr>
          <w:rFonts w:ascii="Sylfaen" w:hAnsi="Sylfaen"/>
          <w:sz w:val="22"/>
          <w:szCs w:val="22"/>
          <w:lang w:val="ka-GE"/>
        </w:rPr>
        <w:t xml:space="preserve">                                 </w:t>
      </w:r>
      <w:r>
        <w:rPr>
          <w:rFonts w:ascii="Sylfaen" w:hAnsi="Sylfaen"/>
          <w:sz w:val="22"/>
          <w:szCs w:val="22"/>
          <w:lang w:val="ka-GE"/>
        </w:rPr>
        <w:tab/>
      </w:r>
    </w:p>
    <w:p w:rsidR="00C75FCA" w:rsidRDefault="00C75FCA" w:rsidP="00C75FCA">
      <w:pPr>
        <w:pStyle w:val="Style1"/>
        <w:tabs>
          <w:tab w:val="left" w:pos="-450"/>
        </w:tabs>
        <w:ind w:left="-630"/>
        <w:rPr>
          <w:rFonts w:ascii="Sylfaen" w:hAnsi="Sylfaen"/>
          <w:b/>
          <w:sz w:val="22"/>
          <w:szCs w:val="22"/>
          <w:lang w:val="ka-GE"/>
        </w:rPr>
      </w:pPr>
      <w:r>
        <w:rPr>
          <w:rFonts w:ascii="Sylfaen" w:hAnsi="Sylfaen"/>
          <w:b/>
          <w:sz w:val="22"/>
          <w:szCs w:val="22"/>
          <w:lang w:val="ka-GE"/>
        </w:rPr>
        <w:t xml:space="preserve">                                                                                                 საქართველოს ცენტრალურ საარჩევნო კომისიას</w:t>
      </w:r>
    </w:p>
    <w:p w:rsidR="00C75FCA" w:rsidRDefault="00C75FCA" w:rsidP="00C75FCA">
      <w:pPr>
        <w:tabs>
          <w:tab w:val="left" w:pos="-450"/>
          <w:tab w:val="left" w:pos="7271"/>
        </w:tabs>
        <w:ind w:left="-630"/>
        <w:rPr>
          <w:rFonts w:ascii="Sylfaen" w:hAnsi="Sylfaen"/>
          <w:lang w:val="ka-GE"/>
        </w:rPr>
      </w:pPr>
    </w:p>
    <w:p w:rsidR="00C75FCA" w:rsidRPr="007D4655" w:rsidRDefault="00C75FCA" w:rsidP="007D4655">
      <w:pPr>
        <w:rPr>
          <w:rFonts w:ascii="Sylfaen" w:hAnsi="Sylfaen"/>
          <w:b/>
          <w:i/>
          <w:noProof/>
          <w:sz w:val="20"/>
          <w:szCs w:val="20"/>
          <w:lang w:val="ka-GE"/>
        </w:rPr>
      </w:pPr>
      <w:r>
        <w:rPr>
          <w:rFonts w:ascii="Sylfaen" w:hAnsi="Sylfaen"/>
          <w:lang w:val="ka-GE"/>
        </w:rPr>
        <w:t xml:space="preserve">გაცნობებთ, რომ  </w:t>
      </w:r>
      <w:r w:rsidR="007D4655" w:rsidRPr="007D4655">
        <w:rPr>
          <w:rFonts w:ascii="Sylfaen" w:hAnsi="Sylfaen"/>
          <w:noProof/>
          <w:lang w:val="ka-GE"/>
        </w:rPr>
        <w:t>შპს  „ტვ-სტილი“</w:t>
      </w:r>
      <w:r w:rsidR="007D4655">
        <w:rPr>
          <w:rFonts w:ascii="Sylfaen" w:hAnsi="Sylfaen"/>
          <w:b/>
          <w:i/>
          <w:noProof/>
          <w:sz w:val="20"/>
          <w:szCs w:val="20"/>
          <w:lang w:val="ka-GE"/>
        </w:rPr>
        <w:t xml:space="preserve"> </w:t>
      </w:r>
      <w:r>
        <w:rPr>
          <w:rFonts w:ascii="Sylfaen" w:hAnsi="Sylfaen"/>
          <w:lang w:val="ka-GE"/>
        </w:rPr>
        <w:t>წინასაარჩევნო აგიტაციისა და წინასაარჩევნო (პოლიტიკური) რეკლამის განთავსებისათვის გამოყოფილი აქვს საეთერო დრო,როგორც ფასიანი ასევე უფასო პოლიტიკური რეკლამისთვის.</w:t>
      </w:r>
    </w:p>
    <w:p w:rsidR="00C75FCA" w:rsidRDefault="00C75FCA" w:rsidP="00C75FCA">
      <w:pPr>
        <w:tabs>
          <w:tab w:val="left" w:pos="283"/>
          <w:tab w:val="left" w:pos="566"/>
          <w:tab w:val="left" w:pos="849"/>
          <w:tab w:val="left" w:pos="1132"/>
          <w:tab w:val="left" w:pos="1415"/>
          <w:tab w:val="left" w:pos="1698"/>
          <w:tab w:val="left" w:pos="1981"/>
          <w:tab w:val="left" w:pos="2264"/>
          <w:tab w:val="left" w:pos="2547"/>
          <w:tab w:val="left" w:pos="2830"/>
          <w:tab w:val="left" w:pos="3113"/>
          <w:tab w:val="left" w:pos="3396"/>
          <w:tab w:val="left" w:pos="3679"/>
          <w:tab w:val="left" w:pos="3962"/>
        </w:tabs>
        <w:autoSpaceDE w:val="0"/>
        <w:autoSpaceDN w:val="0"/>
        <w:adjustRightInd w:val="0"/>
        <w:spacing w:line="20" w:lineRule="atLeast"/>
        <w:jc w:val="both"/>
        <w:rPr>
          <w:rFonts w:ascii="Sylfaen" w:hAnsi="Sylfaen" w:cs="Sylfaen"/>
          <w:noProof/>
          <w:lang w:val="ka-GE"/>
        </w:rPr>
      </w:pPr>
      <w:r>
        <w:rPr>
          <w:rFonts w:ascii="Sylfaen" w:hAnsi="Sylfaen" w:cs="Sylfaen"/>
          <w:noProof/>
          <w:lang w:val="ka-GE"/>
        </w:rPr>
        <w:t xml:space="preserve">ერთი დღის განმავლობაში გამოყოფილი საეთერო დროის ხანგრძლივობა შეადგენს </w:t>
      </w:r>
    </w:p>
    <w:p w:rsidR="00C75FCA" w:rsidRDefault="00453C9B" w:rsidP="00C75FCA">
      <w:pPr>
        <w:tabs>
          <w:tab w:val="left" w:pos="283"/>
          <w:tab w:val="left" w:pos="566"/>
          <w:tab w:val="left" w:pos="849"/>
          <w:tab w:val="left" w:pos="1132"/>
          <w:tab w:val="left" w:pos="1415"/>
          <w:tab w:val="left" w:pos="1698"/>
          <w:tab w:val="left" w:pos="1981"/>
          <w:tab w:val="left" w:pos="2264"/>
          <w:tab w:val="left" w:pos="2547"/>
          <w:tab w:val="left" w:pos="2830"/>
          <w:tab w:val="left" w:pos="3113"/>
          <w:tab w:val="left" w:pos="3396"/>
          <w:tab w:val="left" w:pos="3679"/>
          <w:tab w:val="left" w:pos="3962"/>
        </w:tabs>
        <w:autoSpaceDE w:val="0"/>
        <w:autoSpaceDN w:val="0"/>
        <w:adjustRightInd w:val="0"/>
        <w:spacing w:line="20" w:lineRule="atLeast"/>
        <w:jc w:val="both"/>
        <w:rPr>
          <w:rFonts w:ascii="Sylfaen" w:hAnsi="Sylfaen" w:cs="Sylfaen"/>
          <w:noProof/>
          <w:lang w:val="en-US"/>
        </w:rPr>
      </w:pPr>
      <w:r>
        <w:rPr>
          <w:rFonts w:ascii="Sylfaen" w:hAnsi="Sylfaen" w:cs="Sylfaen"/>
          <w:noProof/>
          <w:lang w:val="ka-GE"/>
        </w:rPr>
        <w:t>12</w:t>
      </w:r>
      <w:r w:rsidR="00C75FCA">
        <w:rPr>
          <w:rFonts w:ascii="Sylfaen" w:hAnsi="Sylfaen" w:cs="Sylfaen"/>
          <w:noProof/>
          <w:lang w:val="ka-GE"/>
        </w:rPr>
        <w:t xml:space="preserve">0 წთ-ს.  დღე-ღამის განმავლობაში მაუწყებლობის საერთო ხანგრძლივობა </w:t>
      </w:r>
      <w:r w:rsidR="00C75FCA">
        <w:rPr>
          <w:rFonts w:ascii="Sylfaen" w:hAnsi="Sylfaen" w:cs="Sylfaen"/>
          <w:noProof/>
        </w:rPr>
        <w:t>24</w:t>
      </w:r>
      <w:r w:rsidR="00C75FCA">
        <w:rPr>
          <w:rFonts w:ascii="Sylfaen" w:hAnsi="Sylfaen" w:cs="Sylfaen"/>
          <w:noProof/>
          <w:lang w:val="ka-GE"/>
        </w:rPr>
        <w:t xml:space="preserve"> სთ. გამოქვეყნებულია ვებ-გვერდზე </w:t>
      </w:r>
      <w:r w:rsidR="00C75FCA">
        <w:rPr>
          <w:rFonts w:ascii="Sylfaen" w:hAnsi="Sylfaen" w:cs="Sylfaen"/>
          <w:noProof/>
        </w:rPr>
        <w:t>www.radiomaestro.ge.</w:t>
      </w:r>
    </w:p>
    <w:p w:rsidR="00C75FCA" w:rsidRDefault="00C75FCA" w:rsidP="00C75FCA">
      <w:pPr>
        <w:tabs>
          <w:tab w:val="left" w:pos="-450"/>
          <w:tab w:val="left" w:pos="7271"/>
        </w:tabs>
        <w:spacing w:line="360" w:lineRule="auto"/>
        <w:jc w:val="both"/>
        <w:rPr>
          <w:rFonts w:ascii="Sylfaen" w:hAnsi="Sylfaen"/>
          <w:lang w:val="ka-GE"/>
        </w:rPr>
      </w:pPr>
      <w:r>
        <w:rPr>
          <w:rFonts w:ascii="Sylfaen" w:hAnsi="Sylfaen"/>
          <w:lang w:val="ka-GE"/>
        </w:rPr>
        <w:t>უფასო პოლიტიკური რეკლამის განთავსების გრაფიკი: 08:00 სთ-დან ყოველ 3 საათში ერთხელ 90 წამი.თითოეული კვალიფიციური სუბიექტისთვის.</w:t>
      </w:r>
    </w:p>
    <w:p w:rsidR="00C75FCA" w:rsidRDefault="00C75FCA" w:rsidP="00C75FCA">
      <w:pPr>
        <w:tabs>
          <w:tab w:val="left" w:pos="-450"/>
          <w:tab w:val="left" w:pos="7271"/>
        </w:tabs>
        <w:spacing w:line="360" w:lineRule="auto"/>
        <w:jc w:val="both"/>
        <w:rPr>
          <w:rFonts w:ascii="Sylfaen" w:hAnsi="Sylfaen"/>
          <w:lang w:val="ka-GE"/>
        </w:rPr>
      </w:pPr>
      <w:r>
        <w:rPr>
          <w:rFonts w:ascii="Sylfaen" w:hAnsi="Sylfaen"/>
          <w:lang w:val="ka-GE"/>
        </w:rPr>
        <w:t xml:space="preserve">ფასიანი პოლიტიკური რეკლამისთვის გამოყოფილი დრო და ტარიფები იხ.დანართი </w:t>
      </w:r>
      <w:r>
        <w:rPr>
          <w:rFonts w:ascii="Sylfaen" w:hAnsi="Sylfaen"/>
          <w:highlight w:val="yellow"/>
          <w:u w:val="single"/>
          <w:lang w:val="ka-GE"/>
        </w:rPr>
        <w:t>#</w:t>
      </w:r>
      <w:r>
        <w:rPr>
          <w:rFonts w:ascii="Sylfaen" w:hAnsi="Sylfaen"/>
          <w:color w:val="FF0000"/>
          <w:highlight w:val="yellow"/>
          <w:u w:val="single"/>
          <w:lang w:val="ka-GE"/>
        </w:rPr>
        <w:t>1</w:t>
      </w:r>
    </w:p>
    <w:p w:rsidR="00C75FCA" w:rsidRDefault="00C75FCA" w:rsidP="00C75FCA">
      <w:pPr>
        <w:tabs>
          <w:tab w:val="left" w:pos="-450"/>
          <w:tab w:val="left" w:pos="7271"/>
        </w:tabs>
        <w:spacing w:line="360" w:lineRule="auto"/>
        <w:jc w:val="both"/>
        <w:rPr>
          <w:rFonts w:ascii="Sylfaen" w:hAnsi="Sylfaen"/>
          <w:u w:val="single"/>
          <w:lang w:val="ka-GE"/>
        </w:rPr>
      </w:pPr>
      <w:r>
        <w:rPr>
          <w:rFonts w:ascii="Sylfaen" w:hAnsi="Sylfaen"/>
          <w:highlight w:val="yellow"/>
          <w:u w:val="single"/>
          <w:lang w:val="ka-GE"/>
        </w:rPr>
        <w:t xml:space="preserve">(დანართი </w:t>
      </w:r>
      <w:r w:rsidR="00590D19">
        <w:rPr>
          <w:rFonts w:ascii="Sylfaen" w:hAnsi="Sylfaen"/>
          <w:color w:val="FF0000"/>
          <w:highlight w:val="yellow"/>
          <w:u w:val="single"/>
          <w:lang w:val="ka-GE"/>
        </w:rPr>
        <w:t xml:space="preserve">3 </w:t>
      </w:r>
      <w:r>
        <w:rPr>
          <w:rFonts w:ascii="Sylfaen" w:hAnsi="Sylfaen"/>
          <w:highlight w:val="yellow"/>
          <w:u w:val="single"/>
          <w:lang w:val="ka-GE"/>
        </w:rPr>
        <w:t xml:space="preserve"> ფურცელი)</w:t>
      </w:r>
      <w:r>
        <w:rPr>
          <w:rFonts w:ascii="Sylfaen" w:hAnsi="Sylfaen"/>
          <w:u w:val="single"/>
          <w:lang w:val="ka-GE"/>
        </w:rPr>
        <w:t xml:space="preserve"> </w:t>
      </w:r>
    </w:p>
    <w:p w:rsidR="00C75FCA" w:rsidRDefault="00C75FCA" w:rsidP="00C75FCA">
      <w:pPr>
        <w:tabs>
          <w:tab w:val="left" w:pos="-450"/>
          <w:tab w:val="left" w:pos="1140"/>
          <w:tab w:val="left" w:pos="3969"/>
          <w:tab w:val="left" w:pos="8352"/>
        </w:tabs>
        <w:spacing w:before="240"/>
        <w:ind w:left="-630"/>
        <w:jc w:val="both"/>
        <w:rPr>
          <w:rFonts w:ascii="Sylfaen" w:hAnsi="Sylfaen"/>
          <w:b/>
          <w:lang w:val="ka-GE"/>
        </w:rPr>
      </w:pPr>
    </w:p>
    <w:p w:rsidR="00C75FCA" w:rsidRDefault="00C75FCA" w:rsidP="00C75FCA">
      <w:pPr>
        <w:tabs>
          <w:tab w:val="left" w:pos="-450"/>
          <w:tab w:val="left" w:pos="1140"/>
          <w:tab w:val="left" w:pos="3969"/>
          <w:tab w:val="left" w:pos="8352"/>
        </w:tabs>
        <w:spacing w:before="240"/>
        <w:jc w:val="both"/>
        <w:rPr>
          <w:rFonts w:ascii="Sylfaen" w:hAnsi="Sylfaen"/>
          <w:b/>
          <w:lang w:val="ka-GE"/>
        </w:rPr>
      </w:pPr>
      <w:r>
        <w:rPr>
          <w:rFonts w:ascii="Sylfaen" w:hAnsi="Sylfaen"/>
          <w:lang w:val="ka-GE"/>
        </w:rPr>
        <w:t xml:space="preserve">პატივისცემით:     </w:t>
      </w:r>
    </w:p>
    <w:p w:rsidR="00C75FCA" w:rsidRDefault="007D4655" w:rsidP="00C75FCA">
      <w:pPr>
        <w:tabs>
          <w:tab w:val="left" w:pos="-450"/>
          <w:tab w:val="left" w:pos="1140"/>
          <w:tab w:val="left" w:pos="3969"/>
          <w:tab w:val="left" w:pos="8352"/>
        </w:tabs>
        <w:spacing w:before="240"/>
        <w:ind w:left="-630"/>
        <w:jc w:val="both"/>
        <w:rPr>
          <w:rFonts w:ascii="Sylfaen" w:hAnsi="Sylfaen"/>
          <w:lang w:val="ka-GE"/>
        </w:rPr>
      </w:pPr>
      <w:r w:rsidRPr="007D4655">
        <w:rPr>
          <w:rFonts w:ascii="Sylfaen" w:hAnsi="Sylfaen"/>
          <w:noProof/>
          <w:lang w:val="ka-GE"/>
        </w:rPr>
        <w:t>შპს  „ტვ-სტილი“</w:t>
      </w:r>
      <w:r>
        <w:rPr>
          <w:rFonts w:ascii="Sylfaen" w:hAnsi="Sylfaen"/>
          <w:b/>
          <w:i/>
          <w:noProof/>
          <w:sz w:val="20"/>
          <w:szCs w:val="20"/>
          <w:lang w:val="ka-GE"/>
        </w:rPr>
        <w:t xml:space="preserve"> </w:t>
      </w:r>
      <w:r w:rsidRPr="007D4655">
        <w:rPr>
          <w:rFonts w:ascii="Sylfaen" w:hAnsi="Sylfaen"/>
          <w:b/>
          <w:noProof/>
          <w:lang w:val="ka-GE"/>
        </w:rPr>
        <w:t>-</w:t>
      </w:r>
      <w:r w:rsidRPr="007D4655">
        <w:rPr>
          <w:rFonts w:ascii="Sylfaen" w:hAnsi="Sylfaen"/>
          <w:noProof/>
          <w:lang w:val="ka-GE"/>
        </w:rPr>
        <w:t>ს</w:t>
      </w:r>
      <w:r>
        <w:rPr>
          <w:rFonts w:ascii="Sylfaen" w:hAnsi="Sylfaen"/>
          <w:b/>
          <w:i/>
          <w:noProof/>
          <w:sz w:val="20"/>
          <w:szCs w:val="20"/>
          <w:lang w:val="ka-GE"/>
        </w:rPr>
        <w:t xml:space="preserve"> </w:t>
      </w:r>
      <w:r w:rsidR="00C75FCA">
        <w:rPr>
          <w:rFonts w:ascii="Sylfaen" w:hAnsi="Sylfaen"/>
          <w:lang w:val="ka-GE"/>
        </w:rPr>
        <w:t xml:space="preserve">დირექტორი  : </w:t>
      </w:r>
      <w:r>
        <w:rPr>
          <w:rFonts w:ascii="Sylfaen" w:hAnsi="Sylfaen"/>
          <w:lang w:val="ka-GE"/>
        </w:rPr>
        <w:t>დავით ავალიანი</w:t>
      </w:r>
      <w:r w:rsidR="00C75FCA">
        <w:rPr>
          <w:rFonts w:ascii="Sylfaen" w:hAnsi="Sylfaen"/>
          <w:lang w:val="ka-GE"/>
        </w:rPr>
        <w:t xml:space="preserve">                                        </w:t>
      </w:r>
    </w:p>
    <w:p w:rsidR="00C75FCA" w:rsidRDefault="00C75FCA" w:rsidP="00C75FCA">
      <w:pPr>
        <w:tabs>
          <w:tab w:val="left" w:pos="-450"/>
          <w:tab w:val="left" w:pos="1140"/>
          <w:tab w:val="left" w:pos="3969"/>
          <w:tab w:val="left" w:pos="8352"/>
        </w:tabs>
        <w:spacing w:before="240"/>
        <w:ind w:left="-630"/>
        <w:jc w:val="both"/>
        <w:rPr>
          <w:rFonts w:ascii="Sylfaen" w:hAnsi="Sylfaen"/>
          <w:b/>
          <w:lang w:val="ka-GE"/>
        </w:rPr>
      </w:pPr>
    </w:p>
    <w:p w:rsidR="00C75FCA" w:rsidRDefault="00C75FCA" w:rsidP="00C75FCA">
      <w:pPr>
        <w:tabs>
          <w:tab w:val="left" w:pos="-450"/>
          <w:tab w:val="left" w:pos="7271"/>
        </w:tabs>
        <w:spacing w:line="360" w:lineRule="auto"/>
        <w:ind w:left="-630"/>
        <w:jc w:val="both"/>
        <w:rPr>
          <w:rFonts w:ascii="Sylfaen" w:hAnsi="Sylfaen"/>
          <w:b/>
          <w:lang w:val="ka-GE"/>
        </w:rPr>
      </w:pPr>
    </w:p>
    <w:p w:rsidR="00C75FCA" w:rsidRDefault="00C75FCA" w:rsidP="00C75FCA">
      <w:pPr>
        <w:tabs>
          <w:tab w:val="left" w:pos="-450"/>
          <w:tab w:val="left" w:pos="7271"/>
        </w:tabs>
        <w:spacing w:line="360" w:lineRule="auto"/>
        <w:ind w:left="-630"/>
        <w:jc w:val="both"/>
        <w:rPr>
          <w:rFonts w:ascii="Sylfaen" w:hAnsi="Sylfaen" w:cs="Sylfaen"/>
          <w:lang w:val="ka-GE"/>
        </w:rPr>
      </w:pPr>
    </w:p>
    <w:p w:rsidR="00C75FCA" w:rsidRDefault="00C75FCA" w:rsidP="00C75FCA">
      <w:pPr>
        <w:pStyle w:val="Style1"/>
        <w:tabs>
          <w:tab w:val="left" w:pos="-450"/>
        </w:tabs>
        <w:spacing w:line="360" w:lineRule="auto"/>
        <w:ind w:left="-630"/>
        <w:jc w:val="both"/>
        <w:rPr>
          <w:rFonts w:ascii="Sylfaen" w:hAnsi="Sylfaen"/>
          <w:sz w:val="24"/>
          <w:szCs w:val="24"/>
          <w:lang w:val="ka-GE"/>
        </w:rPr>
      </w:pPr>
    </w:p>
    <w:p w:rsidR="00E62F68" w:rsidRPr="00E62F68" w:rsidRDefault="00E62F68" w:rsidP="00C75FCA">
      <w:pPr>
        <w:rPr>
          <w:rFonts w:ascii="Sylfaen" w:hAnsi="Sylfaen"/>
          <w:lang w:val="ka-GE"/>
        </w:rPr>
      </w:pPr>
    </w:p>
    <w:sectPr w:rsidR="00E62F68" w:rsidRPr="00E62F68" w:rsidSect="00C53FCF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cadNusx">
    <w:altName w:val="Times New Roman"/>
    <w:charset w:val="00"/>
    <w:family w:val="auto"/>
    <w:pitch w:val="variable"/>
    <w:sig w:usb0="00000001" w:usb1="00000000" w:usb2="00000000" w:usb3="00000000" w:csb0="0000001B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9"/>
  <w:proofState w:spelling="clean" w:grammar="clean"/>
  <w:stylePaneFormatFilter w:val="3F01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FD5CE2"/>
    <w:rsid w:val="0000076B"/>
    <w:rsid w:val="0001029B"/>
    <w:rsid w:val="00011E70"/>
    <w:rsid w:val="000354A0"/>
    <w:rsid w:val="00041EC3"/>
    <w:rsid w:val="000559A0"/>
    <w:rsid w:val="000567C3"/>
    <w:rsid w:val="00057754"/>
    <w:rsid w:val="00060784"/>
    <w:rsid w:val="00060D0E"/>
    <w:rsid w:val="00070327"/>
    <w:rsid w:val="00090993"/>
    <w:rsid w:val="000A5468"/>
    <w:rsid w:val="000B42FF"/>
    <w:rsid w:val="000B6E12"/>
    <w:rsid w:val="000C25D2"/>
    <w:rsid w:val="00102B96"/>
    <w:rsid w:val="00107D0B"/>
    <w:rsid w:val="0011253A"/>
    <w:rsid w:val="00127116"/>
    <w:rsid w:val="00171F81"/>
    <w:rsid w:val="0018264D"/>
    <w:rsid w:val="00192114"/>
    <w:rsid w:val="001A6590"/>
    <w:rsid w:val="001E5366"/>
    <w:rsid w:val="001F13EE"/>
    <w:rsid w:val="00203686"/>
    <w:rsid w:val="00206B6A"/>
    <w:rsid w:val="0027411E"/>
    <w:rsid w:val="00276DB7"/>
    <w:rsid w:val="002B764C"/>
    <w:rsid w:val="002E6BB6"/>
    <w:rsid w:val="00300676"/>
    <w:rsid w:val="003708A3"/>
    <w:rsid w:val="00372722"/>
    <w:rsid w:val="003C0063"/>
    <w:rsid w:val="003C042B"/>
    <w:rsid w:val="003C28D2"/>
    <w:rsid w:val="003C2BC9"/>
    <w:rsid w:val="003C6FAB"/>
    <w:rsid w:val="003D6A69"/>
    <w:rsid w:val="003F4919"/>
    <w:rsid w:val="003F6FD0"/>
    <w:rsid w:val="00406090"/>
    <w:rsid w:val="004151B3"/>
    <w:rsid w:val="0042599E"/>
    <w:rsid w:val="00434708"/>
    <w:rsid w:val="004364C4"/>
    <w:rsid w:val="00440B8D"/>
    <w:rsid w:val="00453C9B"/>
    <w:rsid w:val="004646EE"/>
    <w:rsid w:val="004653E1"/>
    <w:rsid w:val="00476869"/>
    <w:rsid w:val="00493EDE"/>
    <w:rsid w:val="00495631"/>
    <w:rsid w:val="004A6AEE"/>
    <w:rsid w:val="004D4311"/>
    <w:rsid w:val="004D7458"/>
    <w:rsid w:val="004E14A3"/>
    <w:rsid w:val="004F57B5"/>
    <w:rsid w:val="004F7C04"/>
    <w:rsid w:val="00503977"/>
    <w:rsid w:val="005370B3"/>
    <w:rsid w:val="00541445"/>
    <w:rsid w:val="00543D35"/>
    <w:rsid w:val="0054413A"/>
    <w:rsid w:val="00550967"/>
    <w:rsid w:val="005601DC"/>
    <w:rsid w:val="00577AC7"/>
    <w:rsid w:val="005818F3"/>
    <w:rsid w:val="00590D19"/>
    <w:rsid w:val="00593FFF"/>
    <w:rsid w:val="005A383E"/>
    <w:rsid w:val="005B2389"/>
    <w:rsid w:val="005B3E2F"/>
    <w:rsid w:val="005D252A"/>
    <w:rsid w:val="005E1F8C"/>
    <w:rsid w:val="005F4E8B"/>
    <w:rsid w:val="00600C78"/>
    <w:rsid w:val="00606E7D"/>
    <w:rsid w:val="006073CD"/>
    <w:rsid w:val="006074DA"/>
    <w:rsid w:val="00610342"/>
    <w:rsid w:val="006402D9"/>
    <w:rsid w:val="006517DB"/>
    <w:rsid w:val="006522A8"/>
    <w:rsid w:val="00667B6A"/>
    <w:rsid w:val="00677CC2"/>
    <w:rsid w:val="006B7A04"/>
    <w:rsid w:val="006C5563"/>
    <w:rsid w:val="006C5D3E"/>
    <w:rsid w:val="006E3AD5"/>
    <w:rsid w:val="0075032B"/>
    <w:rsid w:val="00755802"/>
    <w:rsid w:val="00765794"/>
    <w:rsid w:val="00775D4A"/>
    <w:rsid w:val="00776FAB"/>
    <w:rsid w:val="007C5F32"/>
    <w:rsid w:val="007D4655"/>
    <w:rsid w:val="007D6F53"/>
    <w:rsid w:val="007E4ED7"/>
    <w:rsid w:val="0080046B"/>
    <w:rsid w:val="008277DB"/>
    <w:rsid w:val="00835C2A"/>
    <w:rsid w:val="00840D17"/>
    <w:rsid w:val="00873745"/>
    <w:rsid w:val="0087468C"/>
    <w:rsid w:val="008935BD"/>
    <w:rsid w:val="008C19E0"/>
    <w:rsid w:val="008D3444"/>
    <w:rsid w:val="008F21DD"/>
    <w:rsid w:val="00943789"/>
    <w:rsid w:val="00954708"/>
    <w:rsid w:val="00964ADD"/>
    <w:rsid w:val="00A1741D"/>
    <w:rsid w:val="00A17E2D"/>
    <w:rsid w:val="00A2537A"/>
    <w:rsid w:val="00A467C4"/>
    <w:rsid w:val="00A50E5B"/>
    <w:rsid w:val="00A5730D"/>
    <w:rsid w:val="00A70840"/>
    <w:rsid w:val="00A77222"/>
    <w:rsid w:val="00A956F3"/>
    <w:rsid w:val="00AA44B0"/>
    <w:rsid w:val="00AB007E"/>
    <w:rsid w:val="00AB0198"/>
    <w:rsid w:val="00AC1AE7"/>
    <w:rsid w:val="00AE7A9F"/>
    <w:rsid w:val="00B04375"/>
    <w:rsid w:val="00B21147"/>
    <w:rsid w:val="00B632BB"/>
    <w:rsid w:val="00B95B88"/>
    <w:rsid w:val="00BA1FD2"/>
    <w:rsid w:val="00BA2454"/>
    <w:rsid w:val="00BC11E0"/>
    <w:rsid w:val="00BE465C"/>
    <w:rsid w:val="00BF780F"/>
    <w:rsid w:val="00C13EE9"/>
    <w:rsid w:val="00C4145D"/>
    <w:rsid w:val="00C53FCF"/>
    <w:rsid w:val="00C75FCA"/>
    <w:rsid w:val="00C7762D"/>
    <w:rsid w:val="00C860AE"/>
    <w:rsid w:val="00CB23B4"/>
    <w:rsid w:val="00D15282"/>
    <w:rsid w:val="00D37375"/>
    <w:rsid w:val="00D623EE"/>
    <w:rsid w:val="00D87754"/>
    <w:rsid w:val="00D87CB0"/>
    <w:rsid w:val="00D917BF"/>
    <w:rsid w:val="00DA3595"/>
    <w:rsid w:val="00DB0518"/>
    <w:rsid w:val="00DB41F9"/>
    <w:rsid w:val="00DC624E"/>
    <w:rsid w:val="00DE0102"/>
    <w:rsid w:val="00E0398F"/>
    <w:rsid w:val="00E03DB1"/>
    <w:rsid w:val="00E340E6"/>
    <w:rsid w:val="00E41C34"/>
    <w:rsid w:val="00E55B12"/>
    <w:rsid w:val="00E62F68"/>
    <w:rsid w:val="00E71180"/>
    <w:rsid w:val="00E7449E"/>
    <w:rsid w:val="00E7718D"/>
    <w:rsid w:val="00ED0D89"/>
    <w:rsid w:val="00ED22AF"/>
    <w:rsid w:val="00ED7049"/>
    <w:rsid w:val="00F075E8"/>
    <w:rsid w:val="00F15275"/>
    <w:rsid w:val="00F21A61"/>
    <w:rsid w:val="00F45BE6"/>
    <w:rsid w:val="00F46358"/>
    <w:rsid w:val="00F919A0"/>
    <w:rsid w:val="00FA376F"/>
    <w:rsid w:val="00FA6919"/>
    <w:rsid w:val="00FB40D9"/>
    <w:rsid w:val="00FC745C"/>
    <w:rsid w:val="00FD44CC"/>
    <w:rsid w:val="00FD5CE2"/>
    <w:rsid w:val="00FE3B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6">
      <o:colormenu v:ext="edit" fillcolor="none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522A8"/>
    <w:rPr>
      <w:sz w:val="24"/>
      <w:szCs w:val="24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ED7049"/>
    <w:rPr>
      <w:color w:val="0000FF"/>
      <w:u w:val="single"/>
    </w:rPr>
  </w:style>
  <w:style w:type="paragraph" w:customStyle="1" w:styleId="Style1">
    <w:name w:val="Style1"/>
    <w:basedOn w:val="Normal"/>
    <w:link w:val="Style1Char"/>
    <w:qFormat/>
    <w:rsid w:val="007D6F53"/>
    <w:rPr>
      <w:rFonts w:ascii="AcadNusx" w:eastAsia="Calibri" w:hAnsi="AcadNusx"/>
      <w:sz w:val="28"/>
      <w:szCs w:val="28"/>
      <w:lang w:val="en-US" w:eastAsia="en-US"/>
    </w:rPr>
  </w:style>
  <w:style w:type="character" w:customStyle="1" w:styleId="Style1Char">
    <w:name w:val="Style1 Char"/>
    <w:basedOn w:val="DefaultParagraphFont"/>
    <w:link w:val="Style1"/>
    <w:rsid w:val="007D6F53"/>
    <w:rPr>
      <w:rFonts w:ascii="AcadNusx" w:eastAsia="Calibri" w:hAnsi="AcadNusx"/>
      <w:sz w:val="28"/>
      <w:szCs w:val="28"/>
    </w:rPr>
  </w:style>
  <w:style w:type="table" w:styleId="TableGrid">
    <w:name w:val="Table Grid"/>
    <w:basedOn w:val="TableNormal"/>
    <w:uiPriority w:val="59"/>
    <w:rsid w:val="00060D0E"/>
    <w:rPr>
      <w:rFonts w:asciiTheme="minorHAnsi" w:eastAsiaTheme="minorEastAsia" w:hAnsiTheme="minorHAnsi" w:cstheme="minorBidi"/>
      <w:sz w:val="22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4768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83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4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1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BDFDBB-DAE5-40D7-A88D-C448952907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157</Words>
  <Characters>898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1053</CharactersWithSpaces>
  <SharedDoc>false</SharedDoc>
  <HLinks>
    <vt:vector size="18" baseType="variant">
      <vt:variant>
        <vt:i4>1114234</vt:i4>
      </vt:variant>
      <vt:variant>
        <vt:i4>6</vt:i4>
      </vt:variant>
      <vt:variant>
        <vt:i4>0</vt:i4>
      </vt:variant>
      <vt:variant>
        <vt:i4>5</vt:i4>
      </vt:variant>
      <vt:variant>
        <vt:lpwstr>mailto:t.kikabidze@gmail.com</vt:lpwstr>
      </vt:variant>
      <vt:variant>
        <vt:lpwstr/>
      </vt:variant>
      <vt:variant>
        <vt:i4>458874</vt:i4>
      </vt:variant>
      <vt:variant>
        <vt:i4>3</vt:i4>
      </vt:variant>
      <vt:variant>
        <vt:i4>0</vt:i4>
      </vt:variant>
      <vt:variant>
        <vt:i4>5</vt:i4>
      </vt:variant>
      <vt:variant>
        <vt:lpwstr>mailto:b.kikabidze@gmail.com</vt:lpwstr>
      </vt:variant>
      <vt:variant>
        <vt:lpwstr/>
      </vt:variant>
      <vt:variant>
        <vt:i4>7340155</vt:i4>
      </vt:variant>
      <vt:variant>
        <vt:i4>0</vt:i4>
      </vt:variant>
      <vt:variant>
        <vt:i4>0</vt:i4>
      </vt:variant>
      <vt:variant>
        <vt:i4>5</vt:i4>
      </vt:variant>
      <vt:variant>
        <vt:lpwstr>http://www.maestro.ge/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Zaza</dc:creator>
  <cp:lastModifiedBy>Tamuna</cp:lastModifiedBy>
  <cp:revision>28</cp:revision>
  <cp:lastPrinted>2013-08-07T14:02:00Z</cp:lastPrinted>
  <dcterms:created xsi:type="dcterms:W3CDTF">2015-07-31T09:56:00Z</dcterms:created>
  <dcterms:modified xsi:type="dcterms:W3CDTF">2020-08-31T10:47:00Z</dcterms:modified>
</cp:coreProperties>
</file>